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FD637" w14:textId="16EB4B94" w:rsidR="00871ADD" w:rsidRPr="00871ADD" w:rsidRDefault="00871ADD" w:rsidP="00871AD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F89EE2C" w14:textId="218ADBFB" w:rsidR="00871ADD" w:rsidRPr="00871ADD" w:rsidRDefault="00871ADD" w:rsidP="00871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  <w:t xml:space="preserve">ZARZĄDZENIE NR </w:t>
      </w:r>
      <w:r w:rsidR="009A7B0F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  <w:t>10</w:t>
      </w:r>
      <w:r w:rsidRPr="00871ADD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  <w:t xml:space="preserve"> / </w:t>
      </w:r>
      <w:r w:rsidR="009A7B0F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  <w:t>2026</w:t>
      </w:r>
    </w:p>
    <w:p w14:paraId="5982E0EE" w14:textId="0151B80E" w:rsidR="00871ADD" w:rsidRPr="00871ADD" w:rsidRDefault="00871ADD" w:rsidP="00871AD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Dyrektora </w:t>
      </w:r>
      <w:r w:rsidR="0015210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Szkoły Podstawowej w Strzegowie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 dnia</w:t>
      </w:r>
      <w:r w:rsidR="0015210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26.08.</w:t>
      </w: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2026 r.</w:t>
      </w:r>
    </w:p>
    <w:p w14:paraId="2CBBA094" w14:textId="77777777" w:rsidR="00C80504" w:rsidRDefault="00C80504" w:rsidP="00C80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sprawie: określenia sposobów, form i zasad komunikacji nauczycieli z rodzicami (prawnymi opiekunami)</w:t>
      </w:r>
    </w:p>
    <w:p w14:paraId="350C086F" w14:textId="77777777" w:rsidR="00C80504" w:rsidRDefault="00C80504" w:rsidP="00C80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9AC6CC8" w14:textId="77777777" w:rsidR="00C80504" w:rsidRPr="00871ADD" w:rsidRDefault="00C80504" w:rsidP="00C805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6D6020E" w14:textId="77777777" w:rsidR="00C80504" w:rsidRPr="00871ADD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art. 68 ust. 1 pkt 1 ustawy z dnia 14 grudnia 2016 r. – Prawo oświatowe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(Dz. U. z 2025 r. poz. 595 z </w:t>
      </w:r>
      <w:proofErr w:type="spellStart"/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zarządzam, co następuje:</w:t>
      </w:r>
    </w:p>
    <w:p w14:paraId="6B19C546" w14:textId="77777777" w:rsidR="00C80504" w:rsidRPr="00871ADD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1. Postanowienia ogólne</w:t>
      </w:r>
    </w:p>
    <w:p w14:paraId="56B207BD" w14:textId="77777777" w:rsidR="00C80504" w:rsidRPr="00871ADD" w:rsidRDefault="00C80504" w:rsidP="00C805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Zarządzenie określa jednolite zasady, formy oraz kanały komunikacji pomiędzy nauczycielami, wychowawcami a rodzicami (prawnymi opiekunami) uczniów.</w:t>
      </w:r>
    </w:p>
    <w:p w14:paraId="06DFBA80" w14:textId="77777777" w:rsidR="00C80504" w:rsidRPr="00871ADD" w:rsidRDefault="00C80504" w:rsidP="00C805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zarządzenia jest zapewnienie szybkiego, efektywnego i bezpiecznego przepływu informacji, budowanie partnerstwa oraz wspieranie rozwoju uczniów.</w:t>
      </w:r>
    </w:p>
    <w:p w14:paraId="50027600" w14:textId="77777777" w:rsidR="00C80504" w:rsidRPr="00871ADD" w:rsidRDefault="00C80504" w:rsidP="00C805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Obie strony dialogu (nauczyciele i rodzice) zobowiązane są do zachowania wzajemnego szacunku, kultury osobistej oraz przestrzegania zasad ochrony danych osobowych (RODO).</w:t>
      </w:r>
    </w:p>
    <w:p w14:paraId="0975AC01" w14:textId="77777777" w:rsidR="00C80504" w:rsidRPr="00871ADD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2. Oficjalne kanały komunikacji</w:t>
      </w:r>
    </w:p>
    <w:p w14:paraId="02545937" w14:textId="77777777" w:rsidR="00C80504" w:rsidRPr="00871ADD" w:rsidRDefault="00C80504" w:rsidP="00C8050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Głównym i oficjalnym narzędziem komunikacji pisemnej oraz dokumentowania przebiegu nauczania jest </w:t>
      </w:r>
      <w:r w:rsidRPr="00AF76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dziennik elektroniczny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</w:t>
      </w:r>
      <w:proofErr w:type="spellStart"/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Librus</w:t>
      </w:r>
      <w:proofErr w:type="spellEnd"/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).</w:t>
      </w:r>
    </w:p>
    <w:p w14:paraId="78EF44F4" w14:textId="77777777" w:rsidR="00C80504" w:rsidRPr="00871ADD" w:rsidRDefault="00C80504" w:rsidP="00C8050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Dopuszcza się następujące uzupełniające formy kontaktu:</w:t>
      </w:r>
    </w:p>
    <w:p w14:paraId="0E354AC5" w14:textId="77777777" w:rsidR="00C80504" w:rsidRPr="00871ADD" w:rsidRDefault="00C80504" w:rsidP="00C80504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Służbowa poczta elektroniczna nauczyciela (w domenie szkoły).</w:t>
      </w:r>
    </w:p>
    <w:p w14:paraId="2D821101" w14:textId="77777777" w:rsidR="00C80504" w:rsidRPr="00871ADD" w:rsidRDefault="00C80504" w:rsidP="00C80504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Telefoniczny kontakt bezpośredni (wyłącznie za pośrednictwem sekretariatu szkoły lub na służbowe numery telefonów w wyznaczonych godzinach).</w:t>
      </w:r>
    </w:p>
    <w:p w14:paraId="71D317FF" w14:textId="77777777" w:rsidR="00C80504" w:rsidRPr="00871ADD" w:rsidRDefault="00C80504" w:rsidP="00C80504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Zebrania ogólne i klasowe z rodzicami (według harmonogramu roku szkolnego).</w:t>
      </w:r>
    </w:p>
    <w:p w14:paraId="4A4C7A29" w14:textId="77777777" w:rsidR="00C80504" w:rsidRPr="00871ADD" w:rsidRDefault="00C80504" w:rsidP="00C80504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Konsultacje indywidualne (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wyznaczony termin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).</w:t>
      </w:r>
    </w:p>
    <w:p w14:paraId="72F75FB7" w14:textId="77777777" w:rsidR="00C80504" w:rsidRPr="00871ADD" w:rsidRDefault="00C80504" w:rsidP="00C8050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Zabrania się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wykorzystywania prywatnych kanałów komunikacji (prywatne numery telefonów, prywatne profile w mediach społecznościowych typu Facebook, Messenger, WhatsApp) do celów służbowych i rozmów o uczniach.</w:t>
      </w:r>
    </w:p>
    <w:p w14:paraId="171FF41B" w14:textId="77777777" w:rsidR="00C80504" w:rsidRPr="00871ADD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3. Zasady i ramy czasowe komunikacji</w:t>
      </w:r>
    </w:p>
    <w:p w14:paraId="3FE476C4" w14:textId="77777777" w:rsidR="00C80504" w:rsidRPr="00871ADD" w:rsidRDefault="00C80504" w:rsidP="00C8050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Nauczyciele są zobowiązani do regularnego sprawdzania wiadomości w dzienniku elektronicznym w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godzinach swojej pracy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AAD1791" w14:textId="77777777" w:rsidR="00C80504" w:rsidRPr="00871ADD" w:rsidRDefault="00C80504" w:rsidP="00C8050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Odpowiedź na wiadomość rodzica w dzienniku elektronicznym lub na poczcie e-mail powinna nastąpić w czasie nie dłuższym niż </w:t>
      </w:r>
      <w:r w:rsidRPr="00AF76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48 godzin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(z wyłączeniem weekendów, dni ustawowo wolnych od pracy oraz przerw świątecznych i ferii).</w:t>
      </w:r>
    </w:p>
    <w:p w14:paraId="1D6DF1C4" w14:textId="77777777" w:rsidR="00C80504" w:rsidRPr="00871ADD" w:rsidRDefault="00C80504" w:rsidP="00C8050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Komunikacja telefoniczna odbywa się wyłącznie w dni robocze, w godzinach pracy szkoły, tj</w:t>
      </w:r>
      <w:r w:rsidRPr="00AF76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7:30-15.30.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1DE0A8BF" w14:textId="77777777" w:rsidR="00C80504" w:rsidRPr="00871ADD" w:rsidRDefault="00C80504" w:rsidP="00C8050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o krytycznych sytuacjach (np. nagłe wypadki, zagrożenie zdrowia) przekazywane są niezwłocznie telefonicznie przez sekretariat lub wychowawcę.</w:t>
      </w:r>
    </w:p>
    <w:p w14:paraId="4EB6783C" w14:textId="77777777" w:rsidR="00C80504" w:rsidRPr="00871ADD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4. Spotkania bezpośrednie</w:t>
      </w:r>
    </w:p>
    <w:p w14:paraId="492F6F43" w14:textId="77777777" w:rsidR="00C80504" w:rsidRPr="00871ADD" w:rsidRDefault="00C80504" w:rsidP="00C8050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Indywidualne spotkania rodzica z nauczycielem odbywają się po uprzednim umówieniu terminu (poprzez dziennik elektroniczny) w celu uniknięcia zakłócania pracy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nauczyciela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BCC3289" w14:textId="77777777" w:rsidR="00C80504" w:rsidRPr="00871ADD" w:rsidRDefault="00C80504" w:rsidP="00C8050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Niedopuszczalne jest prowadzenie rozmów o uczniu i jego ocenach:</w:t>
      </w:r>
    </w:p>
    <w:p w14:paraId="23BB7967" w14:textId="77777777" w:rsidR="00C80504" w:rsidRPr="00871ADD" w:rsidRDefault="00C80504" w:rsidP="00C80504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trakcie trwania lekcji lub dyżuru nauczyciela na korytarzu.</w:t>
      </w:r>
    </w:p>
    <w:p w14:paraId="6A2D30C5" w14:textId="77777777" w:rsidR="00C80504" w:rsidRPr="00871ADD" w:rsidRDefault="00C80504" w:rsidP="00C80504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Przypadkowo na terenie szkoły lub poza nią.</w:t>
      </w:r>
    </w:p>
    <w:p w14:paraId="62B4D2ED" w14:textId="77777777" w:rsidR="00C80504" w:rsidRPr="00871ADD" w:rsidRDefault="00C80504" w:rsidP="00C8050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rozmów o charakterze dyscyplinarnym lub interwencyjnym sporządza się krótką notatkę służbową, podpisywaną przez obie strony.</w:t>
      </w:r>
    </w:p>
    <w:p w14:paraId="4E0CB460" w14:textId="77777777" w:rsidR="00C80504" w:rsidRPr="00871ADD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5. Postanowienia końcowe</w:t>
      </w:r>
    </w:p>
    <w:p w14:paraId="58709E64" w14:textId="77777777" w:rsidR="00C80504" w:rsidRPr="00871ADD" w:rsidRDefault="00C80504" w:rsidP="00C80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Zobowiązuje się wychowawców klas do zapoznania rodziców z niniejszym zarządzeniem podczas pierwszego zebrania w roku szkolnym.</w:t>
      </w:r>
    </w:p>
    <w:p w14:paraId="73794229" w14:textId="77777777" w:rsidR="00C80504" w:rsidRPr="00871ADD" w:rsidRDefault="00C80504" w:rsidP="00C80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Nauczyciele potwierdzają zapoznanie się z zarządzeniem własnoręcznym podpisem na liście stanowiącej załącznik do dokumentu.</w:t>
      </w:r>
    </w:p>
    <w:p w14:paraId="0DEC04F3" w14:textId="77777777" w:rsidR="00C80504" w:rsidRDefault="00C80504" w:rsidP="00C8050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Zarządzenie wchodzi w życie z dniem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01.09.2026r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3286A10A" w14:textId="77777777" w:rsidR="00C80504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1DCD066" w14:textId="77777777" w:rsidR="00C80504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33DC1B" w14:textId="77777777" w:rsidR="00C80504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8FC5CF" w14:textId="77777777" w:rsidR="00C80504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A47368" w14:textId="77777777" w:rsidR="00C80504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EC5B7D" w14:textId="77777777" w:rsidR="00C80504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E7E83E2" w14:textId="77777777" w:rsidR="00C80504" w:rsidRDefault="00C80504" w:rsidP="00C805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9634CB" w14:textId="77777777" w:rsidR="00C80504" w:rsidRDefault="00C80504" w:rsidP="00C8050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B74125B" w14:textId="77777777" w:rsidR="00C80504" w:rsidRPr="00871ADD" w:rsidRDefault="00C80504" w:rsidP="00C8050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F11941" w14:textId="77777777" w:rsidR="00C80504" w:rsidRPr="00871ADD" w:rsidRDefault="00C80504" w:rsidP="00C8050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</w:t>
      </w:r>
      <w:r w:rsidRPr="00871A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871AD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 i pieczęć Dyrektora)</w:t>
      </w:r>
    </w:p>
    <w:p w14:paraId="24D4A8EC" w14:textId="77777777" w:rsidR="007F71EC" w:rsidRPr="00871ADD" w:rsidRDefault="007F71EC">
      <w:pPr>
        <w:rPr>
          <w:rFonts w:ascii="Times New Roman" w:hAnsi="Times New Roman" w:cs="Times New Roman"/>
        </w:rPr>
      </w:pPr>
    </w:p>
    <w:sectPr w:rsidR="007F71EC" w:rsidRPr="0087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B49BB"/>
    <w:multiLevelType w:val="multilevel"/>
    <w:tmpl w:val="AFD4D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05256E"/>
    <w:multiLevelType w:val="multilevel"/>
    <w:tmpl w:val="4FF04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1D6A5C"/>
    <w:multiLevelType w:val="multilevel"/>
    <w:tmpl w:val="1752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6F3397"/>
    <w:multiLevelType w:val="multilevel"/>
    <w:tmpl w:val="DA825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D51B1E"/>
    <w:multiLevelType w:val="multilevel"/>
    <w:tmpl w:val="19BEF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9102188">
    <w:abstractNumId w:val="2"/>
  </w:num>
  <w:num w:numId="2" w16cid:durableId="1391803828">
    <w:abstractNumId w:val="4"/>
  </w:num>
  <w:num w:numId="3" w16cid:durableId="692195745">
    <w:abstractNumId w:val="3"/>
  </w:num>
  <w:num w:numId="4" w16cid:durableId="1916434758">
    <w:abstractNumId w:val="0"/>
  </w:num>
  <w:num w:numId="5" w16cid:durableId="164358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DD"/>
    <w:rsid w:val="00152104"/>
    <w:rsid w:val="00185520"/>
    <w:rsid w:val="002337DA"/>
    <w:rsid w:val="00382296"/>
    <w:rsid w:val="00450526"/>
    <w:rsid w:val="005418AE"/>
    <w:rsid w:val="007F71EC"/>
    <w:rsid w:val="00871ADD"/>
    <w:rsid w:val="009A7B0F"/>
    <w:rsid w:val="00A8639B"/>
    <w:rsid w:val="00B10AAA"/>
    <w:rsid w:val="00C54FAA"/>
    <w:rsid w:val="00C80504"/>
    <w:rsid w:val="00F2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2C20A"/>
  <w15:chartTrackingRefBased/>
  <w15:docId w15:val="{02580DBC-58FE-4AC4-90AE-89A58A1D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1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1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1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1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1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1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1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1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1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1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1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1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1A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1A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1A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1A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1A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1A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1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1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1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1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1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1A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1A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1A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1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1A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1A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453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Pisarek</dc:creator>
  <cp:keywords/>
  <dc:description/>
  <cp:lastModifiedBy>Elżbieta Pisarek</cp:lastModifiedBy>
  <cp:revision>6</cp:revision>
  <cp:lastPrinted>2026-08-25T08:28:00Z</cp:lastPrinted>
  <dcterms:created xsi:type="dcterms:W3CDTF">2026-08-20T09:27:00Z</dcterms:created>
  <dcterms:modified xsi:type="dcterms:W3CDTF">2026-08-25T11:29:00Z</dcterms:modified>
</cp:coreProperties>
</file>